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78" w:rsidRPr="00420EE8" w:rsidRDefault="00055778" w:rsidP="00055778">
      <w:pPr>
        <w:pStyle w:val="Default"/>
        <w:tabs>
          <w:tab w:val="left" w:pos="-2268"/>
        </w:tabs>
        <w:jc w:val="both"/>
        <w:rPr>
          <w:rFonts w:ascii="Arial" w:hAnsi="Arial" w:cs="Arial"/>
          <w:b/>
          <w:sz w:val="28"/>
          <w:szCs w:val="28"/>
          <w:lang w:val="ca-ES"/>
        </w:rPr>
      </w:pPr>
      <w:r w:rsidRPr="00420EE8">
        <w:rPr>
          <w:rFonts w:ascii="Arial" w:hAnsi="Arial" w:cs="Arial"/>
          <w:b/>
          <w:sz w:val="28"/>
          <w:szCs w:val="28"/>
          <w:lang w:val="ca-ES"/>
        </w:rPr>
        <w:t>Bases de la convocatòria oberta a professionals i empreses per a la realització del cartell i la imatge gràfica de les Falles de València de 201</w:t>
      </w:r>
      <w:r>
        <w:rPr>
          <w:rFonts w:ascii="Arial" w:hAnsi="Arial" w:cs="Arial"/>
          <w:b/>
          <w:sz w:val="28"/>
          <w:szCs w:val="28"/>
          <w:lang w:val="ca-ES"/>
        </w:rPr>
        <w:t>7</w:t>
      </w:r>
    </w:p>
    <w:p w:rsidR="00055778" w:rsidRDefault="00055778" w:rsidP="00055778">
      <w:pPr>
        <w:pStyle w:val="Default"/>
        <w:tabs>
          <w:tab w:val="left" w:pos="-2268"/>
        </w:tabs>
        <w:jc w:val="both"/>
        <w:rPr>
          <w:rFonts w:ascii="Arial" w:hAnsi="Arial" w:cs="Arial"/>
          <w:b/>
          <w:bCs/>
          <w:lang w:val="ca-ES"/>
        </w:rPr>
      </w:pPr>
    </w:p>
    <w:p w:rsidR="00055778" w:rsidRPr="00420EE8" w:rsidRDefault="00055778" w:rsidP="00055778">
      <w:pPr>
        <w:pStyle w:val="Default"/>
        <w:tabs>
          <w:tab w:val="left" w:pos="-2268"/>
        </w:tabs>
        <w:jc w:val="both"/>
        <w:rPr>
          <w:rFonts w:ascii="Arial" w:hAnsi="Arial" w:cs="Arial"/>
          <w:b/>
          <w:bCs/>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b/>
          <w:bCs/>
          <w:lang w:val="ca-ES"/>
        </w:rPr>
        <w:t xml:space="preserve">1. Objecte i finalitat de la convocatòria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La Regidoria de Cultura Festiva de l’Ajuntament de València, amb el suport de l’Associació de Dissenyadors de la Comunitat Valenciana (ADCV), de l’Associació Professional d’Il·lustradors de València (APIV) i de l’Associació d’Empreses de Comunicació Publicitària de la Comunitat Valenciana (</w:t>
      </w:r>
      <w:r w:rsidR="002E5E12">
        <w:rPr>
          <w:rFonts w:ascii="Arial" w:hAnsi="Arial" w:cs="Arial"/>
          <w:lang w:val="ca-ES"/>
        </w:rPr>
        <w:t>COMUNITAD</w:t>
      </w:r>
      <w:r w:rsidRPr="00420EE8">
        <w:rPr>
          <w:rFonts w:ascii="Arial" w:hAnsi="Arial" w:cs="Arial"/>
          <w:lang w:val="ca-ES"/>
        </w:rPr>
        <w:t>), fa una convocatòria oberta a professionals del disseny i la il·lustració i a empreses del sector per a l’encàrrec d’un treball consistent en la realització del cartell i la imatge gràfica de les Falles de València de 201</w:t>
      </w:r>
      <w:r>
        <w:rPr>
          <w:rFonts w:ascii="Arial" w:hAnsi="Arial" w:cs="Arial"/>
          <w:lang w:val="ca-ES"/>
        </w:rPr>
        <w:t>7</w:t>
      </w:r>
      <w:r w:rsidRPr="00420EE8">
        <w:rPr>
          <w:rFonts w:ascii="Arial" w:hAnsi="Arial" w:cs="Arial"/>
          <w:lang w:val="ca-ES"/>
        </w:rPr>
        <w:t xml:space="preserve">.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Per això, a través d’una crida a projecte, se seleccionarà el professional o l’empresa del sector que realitzarà el cartell i la imatge gràfica de les Falles de València de 201</w:t>
      </w:r>
      <w:r>
        <w:rPr>
          <w:rFonts w:ascii="Arial" w:hAnsi="Arial" w:cs="Arial"/>
          <w:lang w:val="ca-ES"/>
        </w:rPr>
        <w:t>7</w:t>
      </w:r>
      <w:r w:rsidRPr="00420EE8">
        <w:rPr>
          <w:rFonts w:ascii="Arial" w:hAnsi="Arial" w:cs="Arial"/>
          <w:lang w:val="ca-ES"/>
        </w:rPr>
        <w:t>, i l’adaptació d’esta a diferents elements (cartell litografia, cartell pòster, program</w:t>
      </w:r>
      <w:r w:rsidR="00CF1D71">
        <w:rPr>
          <w:rFonts w:ascii="Arial" w:hAnsi="Arial" w:cs="Arial"/>
          <w:lang w:val="ca-ES"/>
        </w:rPr>
        <w:t>es</w:t>
      </w:r>
      <w:r w:rsidRPr="00420EE8">
        <w:rPr>
          <w:rFonts w:ascii="Arial" w:hAnsi="Arial" w:cs="Arial"/>
          <w:lang w:val="ca-ES"/>
        </w:rPr>
        <w:t xml:space="preserve"> d’activitats</w:t>
      </w:r>
      <w:r w:rsidR="00CF1D71">
        <w:rPr>
          <w:rFonts w:ascii="Arial" w:hAnsi="Arial" w:cs="Arial"/>
          <w:lang w:val="ca-ES"/>
        </w:rPr>
        <w:t xml:space="preserve">, xarxes socials, pancartes, </w:t>
      </w:r>
      <w:proofErr w:type="spellStart"/>
      <w:r w:rsidR="008D28EF">
        <w:rPr>
          <w:rFonts w:ascii="Arial" w:hAnsi="Arial" w:cs="Arial"/>
          <w:lang w:val="ca-ES"/>
        </w:rPr>
        <w:t>marxadantge</w:t>
      </w:r>
      <w:proofErr w:type="spellEnd"/>
      <w:r w:rsidR="008D28EF">
        <w:rPr>
          <w:rFonts w:ascii="Arial" w:hAnsi="Arial" w:cs="Arial"/>
          <w:lang w:val="ca-ES"/>
        </w:rPr>
        <w:t xml:space="preserve">, </w:t>
      </w:r>
      <w:r w:rsidR="00CF1D71">
        <w:rPr>
          <w:rFonts w:ascii="Arial" w:hAnsi="Arial" w:cs="Arial"/>
          <w:lang w:val="ca-ES"/>
        </w:rPr>
        <w:t>invitacions</w:t>
      </w:r>
      <w:r w:rsidRPr="00420EE8">
        <w:rPr>
          <w:rFonts w:ascii="Arial" w:hAnsi="Arial" w:cs="Arial"/>
          <w:lang w:val="ca-ES"/>
        </w:rPr>
        <w:t xml:space="preserve"> i insercions publicitàries).</w:t>
      </w:r>
    </w:p>
    <w:p w:rsidR="00055778" w:rsidRPr="00420EE8" w:rsidRDefault="00055778" w:rsidP="00055778">
      <w:pPr>
        <w:pStyle w:val="Default"/>
        <w:tabs>
          <w:tab w:val="left" w:pos="-2268"/>
        </w:tabs>
        <w:jc w:val="both"/>
        <w:rPr>
          <w:rFonts w:ascii="Arial" w:hAnsi="Arial" w:cs="Arial"/>
          <w:lang w:val="ca-ES"/>
        </w:rPr>
      </w:pPr>
    </w:p>
    <w:p w:rsidR="00055778" w:rsidRDefault="00055778" w:rsidP="00055778">
      <w:pPr>
        <w:tabs>
          <w:tab w:val="left" w:pos="-2268"/>
        </w:tabs>
        <w:autoSpaceDE w:val="0"/>
        <w:autoSpaceDN w:val="0"/>
        <w:adjustRightInd w:val="0"/>
        <w:spacing w:after="0" w:line="240" w:lineRule="auto"/>
        <w:jc w:val="both"/>
        <w:rPr>
          <w:rFonts w:ascii="Arial" w:hAnsi="Arial" w:cs="Arial"/>
          <w:sz w:val="24"/>
          <w:szCs w:val="24"/>
        </w:rPr>
      </w:pPr>
      <w:r w:rsidRPr="00420EE8">
        <w:rPr>
          <w:rFonts w:ascii="Arial" w:hAnsi="Arial" w:cs="Arial"/>
          <w:sz w:val="24"/>
          <w:szCs w:val="24"/>
        </w:rPr>
        <w:t xml:space="preserve">La Regidoria de Cultura Festiva està interessada a contractar els servicis de qui </w:t>
      </w:r>
      <w:proofErr w:type="spellStart"/>
      <w:r w:rsidRPr="00420EE8">
        <w:rPr>
          <w:rFonts w:ascii="Arial" w:hAnsi="Arial" w:cs="Arial"/>
          <w:sz w:val="24"/>
          <w:szCs w:val="24"/>
        </w:rPr>
        <w:t>elabore</w:t>
      </w:r>
      <w:proofErr w:type="spellEnd"/>
      <w:r w:rsidRPr="00420EE8">
        <w:rPr>
          <w:rFonts w:ascii="Arial" w:hAnsi="Arial" w:cs="Arial"/>
          <w:sz w:val="24"/>
          <w:szCs w:val="24"/>
        </w:rPr>
        <w:t xml:space="preserve"> el cartell i la imatge gràfica mitjançant el corresponent contracte menor.</w:t>
      </w:r>
    </w:p>
    <w:p w:rsidR="00055778" w:rsidRDefault="00055778" w:rsidP="00055778">
      <w:pPr>
        <w:tabs>
          <w:tab w:val="left" w:pos="-2268"/>
        </w:tabs>
        <w:autoSpaceDE w:val="0"/>
        <w:autoSpaceDN w:val="0"/>
        <w:adjustRightInd w:val="0"/>
        <w:spacing w:after="0" w:line="240" w:lineRule="auto"/>
        <w:jc w:val="both"/>
        <w:rPr>
          <w:rFonts w:ascii="Arial" w:hAnsi="Arial" w:cs="Arial"/>
          <w:sz w:val="24"/>
          <w:szCs w:val="24"/>
        </w:rPr>
      </w:pPr>
    </w:p>
    <w:p w:rsidR="00055778" w:rsidRPr="00420EE8" w:rsidRDefault="00055778" w:rsidP="00055778">
      <w:pPr>
        <w:tabs>
          <w:tab w:val="left" w:pos="-2268"/>
        </w:tabs>
        <w:autoSpaceDE w:val="0"/>
        <w:autoSpaceDN w:val="0"/>
        <w:adjustRightInd w:val="0"/>
        <w:spacing w:after="0" w:line="240" w:lineRule="auto"/>
        <w:jc w:val="both"/>
        <w:rPr>
          <w:rFonts w:ascii="Arial" w:hAnsi="Arial" w:cs="Arial"/>
          <w:sz w:val="24"/>
          <w:szCs w:val="24"/>
        </w:rPr>
      </w:pPr>
    </w:p>
    <w:p w:rsidR="00055778" w:rsidRPr="00420EE8" w:rsidRDefault="00055778" w:rsidP="00055778">
      <w:pPr>
        <w:pStyle w:val="Default"/>
        <w:tabs>
          <w:tab w:val="left" w:pos="-2268"/>
        </w:tabs>
        <w:jc w:val="both"/>
        <w:rPr>
          <w:rFonts w:ascii="Arial" w:hAnsi="Arial" w:cs="Arial"/>
          <w:b/>
          <w:lang w:val="ca-ES"/>
        </w:rPr>
      </w:pPr>
      <w:r w:rsidRPr="00420EE8">
        <w:rPr>
          <w:rFonts w:ascii="Arial" w:hAnsi="Arial" w:cs="Arial"/>
          <w:b/>
          <w:lang w:val="ca-ES"/>
        </w:rPr>
        <w:t xml:space="preserve">2. Requisits dels participants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tabs>
          <w:tab w:val="left" w:pos="-2268"/>
        </w:tabs>
        <w:autoSpaceDE w:val="0"/>
        <w:autoSpaceDN w:val="0"/>
        <w:adjustRightInd w:val="0"/>
        <w:spacing w:after="0" w:line="240" w:lineRule="auto"/>
        <w:jc w:val="both"/>
        <w:rPr>
          <w:rFonts w:ascii="Arial" w:hAnsi="Arial" w:cs="Arial"/>
          <w:sz w:val="24"/>
          <w:szCs w:val="24"/>
        </w:rPr>
      </w:pPr>
      <w:r w:rsidRPr="00420EE8">
        <w:rPr>
          <w:rFonts w:ascii="Arial" w:hAnsi="Arial" w:cs="Arial"/>
          <w:sz w:val="24"/>
          <w:szCs w:val="24"/>
        </w:rPr>
        <w:t xml:space="preserve">Podrà presentar-se a la convocatòria qualsevol professional o estudi de disseny o d’il·lustració o empresa del sector, amb personalitat jurídica, així com una unió temporal d’empreses. Serà imprescindible que els candidats </w:t>
      </w:r>
      <w:proofErr w:type="spellStart"/>
      <w:r w:rsidRPr="00420EE8">
        <w:rPr>
          <w:rFonts w:ascii="Arial" w:hAnsi="Arial" w:cs="Arial"/>
          <w:sz w:val="24"/>
          <w:szCs w:val="24"/>
        </w:rPr>
        <w:t>estiguen</w:t>
      </w:r>
      <w:proofErr w:type="spellEnd"/>
      <w:r w:rsidRPr="00420EE8">
        <w:rPr>
          <w:rFonts w:ascii="Arial" w:hAnsi="Arial" w:cs="Arial"/>
          <w:sz w:val="24"/>
          <w:szCs w:val="24"/>
        </w:rPr>
        <w:t xml:space="preserve"> donats d’alta en l’IAE i </w:t>
      </w:r>
      <w:proofErr w:type="spellStart"/>
      <w:r w:rsidRPr="00420EE8">
        <w:rPr>
          <w:rFonts w:ascii="Arial" w:hAnsi="Arial" w:cs="Arial"/>
          <w:sz w:val="24"/>
          <w:szCs w:val="24"/>
        </w:rPr>
        <w:t>estiguen</w:t>
      </w:r>
      <w:proofErr w:type="spellEnd"/>
      <w:r w:rsidRPr="00420EE8">
        <w:rPr>
          <w:rFonts w:ascii="Arial" w:hAnsi="Arial" w:cs="Arial"/>
          <w:sz w:val="24"/>
          <w:szCs w:val="24"/>
        </w:rPr>
        <w:t xml:space="preserve"> al corrent de les obligacions de la Seguretat Social pertinents.</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No podran participar-hi les persones i empreses que, complint els requisits específics de participació </w:t>
      </w:r>
      <w:proofErr w:type="spellStart"/>
      <w:r w:rsidRPr="00420EE8">
        <w:rPr>
          <w:rFonts w:ascii="Arial" w:hAnsi="Arial" w:cs="Arial"/>
          <w:lang w:val="ca-ES"/>
        </w:rPr>
        <w:t>establits</w:t>
      </w:r>
      <w:proofErr w:type="spellEnd"/>
      <w:r w:rsidRPr="00420EE8">
        <w:rPr>
          <w:rFonts w:ascii="Arial" w:hAnsi="Arial" w:cs="Arial"/>
          <w:lang w:val="ca-ES"/>
        </w:rPr>
        <w:t xml:space="preserve"> en els apartats anteriors, </w:t>
      </w:r>
      <w:proofErr w:type="spellStart"/>
      <w:r w:rsidRPr="00420EE8">
        <w:rPr>
          <w:rFonts w:ascii="Arial" w:hAnsi="Arial" w:cs="Arial"/>
          <w:lang w:val="ca-ES"/>
        </w:rPr>
        <w:t>estiguen</w:t>
      </w:r>
      <w:proofErr w:type="spellEnd"/>
      <w:r w:rsidRPr="00420EE8">
        <w:rPr>
          <w:rFonts w:ascii="Arial" w:hAnsi="Arial" w:cs="Arial"/>
          <w:lang w:val="ca-ES"/>
        </w:rPr>
        <w:t xml:space="preserve"> sotmeses en alguna de les causes de prohibició per a contractar previstes en l’article 60 i concordants del text refós de la Llei de Contractes del Sector Públic aprovat pel Reial Decret Legislatiu 3/2011, de 4 de novembre.</w:t>
      </w:r>
    </w:p>
    <w:p w:rsidR="0005577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b/>
          <w:bCs/>
          <w:lang w:val="ca-ES"/>
        </w:rPr>
        <w:t xml:space="preserve">3. Forma de presentació de les candidatures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Les persones interessades a participar-hi hauran de presentar una candidatura (inscripció gratuïta). Per a això han d’enviar una documentació que </w:t>
      </w:r>
      <w:proofErr w:type="spellStart"/>
      <w:r w:rsidRPr="00420EE8">
        <w:rPr>
          <w:rFonts w:ascii="Arial" w:hAnsi="Arial" w:cs="Arial"/>
          <w:lang w:val="ca-ES"/>
        </w:rPr>
        <w:t>incloga</w:t>
      </w:r>
      <w:proofErr w:type="spellEnd"/>
      <w:r w:rsidRPr="00420EE8">
        <w:rPr>
          <w:rFonts w:ascii="Arial" w:hAnsi="Arial" w:cs="Arial"/>
          <w:lang w:val="ca-ES"/>
        </w:rPr>
        <w:t>:</w:t>
      </w: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 </w:t>
      </w:r>
    </w:p>
    <w:p w:rsidR="00AD0583" w:rsidRPr="00420EE8" w:rsidRDefault="00AD0583" w:rsidP="00AD0583">
      <w:pPr>
        <w:pStyle w:val="Default"/>
        <w:tabs>
          <w:tab w:val="left" w:pos="-2268"/>
        </w:tabs>
        <w:jc w:val="both"/>
        <w:rPr>
          <w:rFonts w:ascii="Arial" w:hAnsi="Arial" w:cs="Arial"/>
          <w:lang w:val="ca-ES"/>
        </w:rPr>
      </w:pPr>
      <w:r>
        <w:rPr>
          <w:rFonts w:ascii="Arial" w:hAnsi="Arial" w:cs="Arial"/>
          <w:lang w:val="ca-ES"/>
        </w:rPr>
        <w:t>- U</w:t>
      </w:r>
      <w:r w:rsidRPr="00E47FEA">
        <w:rPr>
          <w:rFonts w:ascii="Arial" w:hAnsi="Arial" w:cs="Arial"/>
          <w:lang w:val="ca-ES"/>
        </w:rPr>
        <w:t>na carta de motivació. La</w:t>
      </w:r>
      <w:r w:rsidRPr="00420EE8">
        <w:rPr>
          <w:rFonts w:ascii="Arial" w:hAnsi="Arial" w:cs="Arial"/>
          <w:lang w:val="ca-ES"/>
        </w:rPr>
        <w:t xml:space="preserve"> carta de motivació és un document en què s’ha d’expressar breument la capacitat de l’aspirant per a desenvolupar el treball, visió del projecte i objectius a aconseguir. No es tracta de definir com es farà, ni de presentar </w:t>
      </w:r>
      <w:r w:rsidRPr="00420EE8">
        <w:rPr>
          <w:rFonts w:ascii="Arial" w:hAnsi="Arial" w:cs="Arial"/>
          <w:lang w:val="ca-ES"/>
        </w:rPr>
        <w:lastRenderedPageBreak/>
        <w:t xml:space="preserve">una proposta. El </w:t>
      </w:r>
      <w:proofErr w:type="spellStart"/>
      <w:r w:rsidRPr="00420EE8">
        <w:rPr>
          <w:rFonts w:ascii="Arial" w:hAnsi="Arial" w:cs="Arial"/>
          <w:lang w:val="ca-ES"/>
        </w:rPr>
        <w:t>comité</w:t>
      </w:r>
      <w:proofErr w:type="spellEnd"/>
      <w:r w:rsidRPr="00420EE8">
        <w:rPr>
          <w:rFonts w:ascii="Arial" w:hAnsi="Arial" w:cs="Arial"/>
          <w:lang w:val="ca-ES"/>
        </w:rPr>
        <w:t xml:space="preserve"> de selecció utilitzarà este text com a informació de suport i reforç per a avaluar els estudis i professionals que</w:t>
      </w:r>
      <w:r>
        <w:rPr>
          <w:rFonts w:ascii="Arial" w:hAnsi="Arial" w:cs="Arial"/>
          <w:lang w:val="ca-ES"/>
        </w:rPr>
        <w:t xml:space="preserve"> presenten la seua candidatura.</w:t>
      </w:r>
    </w:p>
    <w:p w:rsidR="00AD0583" w:rsidRDefault="00AD0583"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 Dossier o </w:t>
      </w:r>
      <w:proofErr w:type="spellStart"/>
      <w:r w:rsidRPr="00420EE8">
        <w:rPr>
          <w:rFonts w:ascii="Arial" w:hAnsi="Arial" w:cs="Arial"/>
          <w:i/>
          <w:iCs/>
          <w:lang w:val="ca-ES"/>
        </w:rPr>
        <w:t>book</w:t>
      </w:r>
      <w:proofErr w:type="spellEnd"/>
      <w:r w:rsidRPr="00420EE8">
        <w:rPr>
          <w:rFonts w:ascii="Arial" w:hAnsi="Arial" w:cs="Arial"/>
          <w:lang w:val="ca-ES"/>
        </w:rPr>
        <w:t xml:space="preserve"> de treballs. Este document ha d’arreplegar </w:t>
      </w:r>
      <w:r w:rsidR="008B0D79">
        <w:rPr>
          <w:rFonts w:ascii="Arial" w:hAnsi="Arial" w:cs="Arial"/>
          <w:lang w:val="ca-ES"/>
        </w:rPr>
        <w:t xml:space="preserve">fins a </w:t>
      </w:r>
      <w:r w:rsidR="009A04D2">
        <w:rPr>
          <w:rFonts w:ascii="Arial" w:hAnsi="Arial" w:cs="Arial"/>
          <w:lang w:val="ca-ES"/>
        </w:rPr>
        <w:t>un màxim de deu</w:t>
      </w:r>
      <w:r w:rsidRPr="00420EE8">
        <w:rPr>
          <w:rFonts w:ascii="Arial" w:hAnsi="Arial" w:cs="Arial"/>
          <w:lang w:val="ca-ES"/>
        </w:rPr>
        <w:t xml:space="preserve"> treballs específics realitzats pel professional o estudi que, en la mesura que </w:t>
      </w:r>
      <w:proofErr w:type="spellStart"/>
      <w:r w:rsidRPr="00420EE8">
        <w:rPr>
          <w:rFonts w:ascii="Arial" w:hAnsi="Arial" w:cs="Arial"/>
          <w:lang w:val="ca-ES"/>
        </w:rPr>
        <w:t>siga</w:t>
      </w:r>
      <w:proofErr w:type="spellEnd"/>
      <w:r w:rsidRPr="00420EE8">
        <w:rPr>
          <w:rFonts w:ascii="Arial" w:hAnsi="Arial" w:cs="Arial"/>
          <w:lang w:val="ca-ES"/>
        </w:rPr>
        <w:t xml:space="preserve"> possible, </w:t>
      </w:r>
      <w:proofErr w:type="spellStart"/>
      <w:r w:rsidRPr="00420EE8">
        <w:rPr>
          <w:rFonts w:ascii="Arial" w:hAnsi="Arial" w:cs="Arial"/>
          <w:lang w:val="ca-ES"/>
        </w:rPr>
        <w:t>estiguen</w:t>
      </w:r>
      <w:proofErr w:type="spellEnd"/>
      <w:r w:rsidRPr="00420EE8">
        <w:rPr>
          <w:rFonts w:ascii="Arial" w:hAnsi="Arial" w:cs="Arial"/>
          <w:lang w:val="ca-ES"/>
        </w:rPr>
        <w:t xml:space="preserve"> relacionats amb l’objecte d’este encàrrec.</w:t>
      </w:r>
    </w:p>
    <w:p w:rsidR="00055778" w:rsidRPr="00420EE8" w:rsidRDefault="00055778" w:rsidP="00055778">
      <w:pPr>
        <w:pStyle w:val="Default"/>
        <w:tabs>
          <w:tab w:val="left" w:pos="-2268"/>
        </w:tabs>
        <w:jc w:val="both"/>
        <w:rPr>
          <w:rFonts w:ascii="Arial" w:hAnsi="Arial" w:cs="Arial"/>
          <w:lang w:val="ca-ES"/>
        </w:rPr>
      </w:pPr>
    </w:p>
    <w:p w:rsidR="00055778" w:rsidRDefault="00055778" w:rsidP="00055778">
      <w:pPr>
        <w:pStyle w:val="Default"/>
        <w:tabs>
          <w:tab w:val="left" w:pos="-2268"/>
        </w:tabs>
        <w:jc w:val="both"/>
        <w:rPr>
          <w:rFonts w:ascii="Arial" w:hAnsi="Arial" w:cs="Arial"/>
          <w:lang w:val="ca-ES"/>
        </w:rPr>
      </w:pPr>
      <w:r w:rsidRPr="00420EE8">
        <w:rPr>
          <w:rFonts w:ascii="Arial" w:hAnsi="Arial" w:cs="Arial"/>
          <w:lang w:val="ca-ES"/>
        </w:rPr>
        <w:t>- Currículum personal o acreditació professional semblant de la empresa.</w:t>
      </w:r>
    </w:p>
    <w:p w:rsidR="009A04D2" w:rsidRDefault="009A04D2" w:rsidP="00055778">
      <w:pPr>
        <w:pStyle w:val="Default"/>
        <w:tabs>
          <w:tab w:val="left" w:pos="-2268"/>
        </w:tabs>
        <w:jc w:val="both"/>
        <w:rPr>
          <w:rFonts w:ascii="Arial" w:hAnsi="Arial" w:cs="Arial"/>
          <w:lang w:val="ca-ES"/>
        </w:rPr>
      </w:pPr>
    </w:p>
    <w:p w:rsidR="00055778" w:rsidRPr="00420EE8" w:rsidRDefault="00AD0583" w:rsidP="00055778">
      <w:pPr>
        <w:pStyle w:val="Default"/>
        <w:tabs>
          <w:tab w:val="left" w:pos="-2268"/>
        </w:tabs>
        <w:jc w:val="both"/>
        <w:rPr>
          <w:rFonts w:ascii="Arial" w:hAnsi="Arial" w:cs="Arial"/>
          <w:lang w:val="ca-ES"/>
        </w:rPr>
      </w:pPr>
      <w:r>
        <w:rPr>
          <w:rFonts w:ascii="Arial" w:hAnsi="Arial" w:cs="Arial"/>
          <w:lang w:val="ca-ES"/>
        </w:rPr>
        <w:t>L</w:t>
      </w:r>
      <w:r w:rsidR="00055778" w:rsidRPr="00420EE8">
        <w:rPr>
          <w:rFonts w:ascii="Arial" w:hAnsi="Arial" w:cs="Arial"/>
          <w:lang w:val="ca-ES"/>
        </w:rPr>
        <w:t>a documentació s’ha de presentar en format digital i s’ha d’enviar a l’adreça electrònica &lt;culturafestiva@valencia.es&gt;, indicant en l’assumpte del missatge “Crida a projecte imatge Falles 201</w:t>
      </w:r>
      <w:r w:rsidR="00055778">
        <w:rPr>
          <w:rFonts w:ascii="Arial" w:hAnsi="Arial" w:cs="Arial"/>
          <w:lang w:val="ca-ES"/>
        </w:rPr>
        <w:t>7</w:t>
      </w:r>
      <w:r w:rsidR="00055778" w:rsidRPr="00420EE8">
        <w:rPr>
          <w:rFonts w:ascii="Arial" w:hAnsi="Arial" w:cs="Arial"/>
          <w:lang w:val="ca-ES"/>
        </w:rPr>
        <w:t>”.</w:t>
      </w:r>
      <w:r w:rsidR="00055778">
        <w:rPr>
          <w:rFonts w:ascii="Arial" w:hAnsi="Arial" w:cs="Arial"/>
          <w:lang w:val="ca-ES"/>
        </w:rPr>
        <w:t xml:space="preserve"> </w:t>
      </w:r>
      <w:r w:rsidR="00055778" w:rsidRPr="00927D60">
        <w:rPr>
          <w:rFonts w:ascii="Arial" w:hAnsi="Arial" w:cs="Arial"/>
          <w:lang w:val="ca-ES"/>
        </w:rPr>
        <w:t>La correcta recepció de la documentació requerida serà confirmada</w:t>
      </w:r>
      <w:r w:rsidR="00055778">
        <w:rPr>
          <w:rFonts w:ascii="Arial" w:hAnsi="Arial" w:cs="Arial"/>
          <w:lang w:val="ca-ES"/>
        </w:rPr>
        <w:t xml:space="preserve"> </w:t>
      </w:r>
      <w:r w:rsidR="00055778" w:rsidRPr="00927D60">
        <w:rPr>
          <w:rFonts w:ascii="Arial" w:hAnsi="Arial" w:cs="Arial"/>
          <w:lang w:val="ca-ES"/>
        </w:rPr>
        <w:t xml:space="preserve">mitjançant </w:t>
      </w:r>
      <w:r w:rsidR="00055778">
        <w:rPr>
          <w:rFonts w:ascii="Arial" w:hAnsi="Arial" w:cs="Arial"/>
          <w:lang w:val="ca-ES"/>
        </w:rPr>
        <w:t xml:space="preserve">un </w:t>
      </w:r>
      <w:r w:rsidR="00055778" w:rsidRPr="00927D60">
        <w:rPr>
          <w:rFonts w:ascii="Arial" w:hAnsi="Arial" w:cs="Arial"/>
          <w:lang w:val="ca-ES"/>
        </w:rPr>
        <w:t>justificant de recepció.</w:t>
      </w:r>
    </w:p>
    <w:p w:rsidR="00055778" w:rsidRDefault="00055778" w:rsidP="00055778">
      <w:pPr>
        <w:pStyle w:val="Default"/>
        <w:tabs>
          <w:tab w:val="left" w:pos="-2268"/>
        </w:tabs>
        <w:jc w:val="both"/>
        <w:rPr>
          <w:rFonts w:ascii="Arial" w:hAnsi="Arial" w:cs="Arial"/>
          <w:b/>
          <w:bCs/>
          <w:lang w:val="ca-ES"/>
        </w:rPr>
      </w:pPr>
    </w:p>
    <w:p w:rsidR="00055778" w:rsidRPr="00420EE8" w:rsidRDefault="00055778" w:rsidP="00055778">
      <w:pPr>
        <w:pStyle w:val="Default"/>
        <w:tabs>
          <w:tab w:val="left" w:pos="-2268"/>
        </w:tabs>
        <w:jc w:val="both"/>
        <w:rPr>
          <w:rFonts w:ascii="Arial" w:hAnsi="Arial" w:cs="Arial"/>
          <w:b/>
          <w:bCs/>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b/>
          <w:bCs/>
          <w:lang w:val="ca-ES"/>
        </w:rPr>
        <w:t xml:space="preserve">4. Composició del </w:t>
      </w:r>
      <w:proofErr w:type="spellStart"/>
      <w:r w:rsidRPr="00420EE8">
        <w:rPr>
          <w:rFonts w:ascii="Arial" w:hAnsi="Arial" w:cs="Arial"/>
          <w:b/>
          <w:bCs/>
          <w:lang w:val="ca-ES"/>
        </w:rPr>
        <w:t>comité</w:t>
      </w:r>
      <w:proofErr w:type="spellEnd"/>
      <w:r w:rsidRPr="00420EE8">
        <w:rPr>
          <w:rFonts w:ascii="Arial" w:hAnsi="Arial" w:cs="Arial"/>
          <w:b/>
          <w:bCs/>
          <w:lang w:val="ca-ES"/>
        </w:rPr>
        <w:t xml:space="preserve"> de selecció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El </w:t>
      </w:r>
      <w:proofErr w:type="spellStart"/>
      <w:r w:rsidRPr="00420EE8">
        <w:rPr>
          <w:rFonts w:ascii="Arial" w:hAnsi="Arial" w:cs="Arial"/>
          <w:lang w:val="ca-ES"/>
        </w:rPr>
        <w:t>comité</w:t>
      </w:r>
      <w:proofErr w:type="spellEnd"/>
      <w:r w:rsidRPr="00420EE8">
        <w:rPr>
          <w:rFonts w:ascii="Arial" w:hAnsi="Arial" w:cs="Arial"/>
          <w:lang w:val="ca-ES"/>
        </w:rPr>
        <w:t xml:space="preserve"> de selecció estarà compost de la manera següent: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Presidència: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El regidor de Cultura Festiva de l’Ajuntament de València.</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Vocals: </w:t>
      </w:r>
    </w:p>
    <w:p w:rsidR="00055778" w:rsidRPr="00420EE8" w:rsidRDefault="00055778" w:rsidP="00055778">
      <w:pPr>
        <w:pStyle w:val="Default"/>
        <w:tabs>
          <w:tab w:val="left" w:pos="-2268"/>
        </w:tabs>
        <w:jc w:val="both"/>
        <w:rPr>
          <w:rFonts w:ascii="Arial" w:hAnsi="Arial" w:cs="Arial"/>
          <w:lang w:val="ca-ES"/>
        </w:rPr>
      </w:pPr>
    </w:p>
    <w:p w:rsidR="00055778" w:rsidRDefault="00055778" w:rsidP="00055778">
      <w:pPr>
        <w:pStyle w:val="Default"/>
        <w:tabs>
          <w:tab w:val="left" w:pos="-2268"/>
        </w:tabs>
        <w:jc w:val="both"/>
        <w:rPr>
          <w:rFonts w:ascii="Arial" w:hAnsi="Arial" w:cs="Arial"/>
          <w:lang w:val="ca-ES"/>
        </w:rPr>
      </w:pPr>
      <w:r w:rsidRPr="00420EE8">
        <w:rPr>
          <w:rFonts w:ascii="Arial" w:hAnsi="Arial" w:cs="Arial"/>
          <w:lang w:val="ca-ES"/>
        </w:rPr>
        <w:t>Tres professionals del disseny gràfic i la il·lustració proposats per l’Associació de Dissenyadors de la Comunitat Valenciana, l’Associació Professional d’Il·lustradors de València i l’Associació d’Empreses de Comunicació Publicitària de la Comunitat Valenciana.</w:t>
      </w:r>
    </w:p>
    <w:p w:rsidR="00A758A9" w:rsidRPr="00420EE8" w:rsidRDefault="00A758A9" w:rsidP="00055778">
      <w:pPr>
        <w:pStyle w:val="Default"/>
        <w:tabs>
          <w:tab w:val="left" w:pos="-2268"/>
        </w:tabs>
        <w:jc w:val="both"/>
        <w:rPr>
          <w:rFonts w:ascii="Arial" w:hAnsi="Arial" w:cs="Arial"/>
          <w:lang w:val="ca-ES"/>
        </w:rPr>
      </w:pPr>
      <w:r>
        <w:rPr>
          <w:rFonts w:ascii="Arial" w:hAnsi="Arial" w:cs="Arial"/>
          <w:lang w:val="ca-ES"/>
        </w:rPr>
        <w:t>El guanyador de la convocatòria oberta de l’any anterior.</w:t>
      </w: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Una persona en representació de la Junta Central Fallera.</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Secretària: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Actuarà, amb veu però sense vot, la Secretaria General de l’Administració Municipal o funcionari en qui </w:t>
      </w:r>
      <w:proofErr w:type="spellStart"/>
      <w:r w:rsidRPr="00420EE8">
        <w:rPr>
          <w:rFonts w:ascii="Arial" w:hAnsi="Arial" w:cs="Arial"/>
          <w:lang w:val="ca-ES"/>
        </w:rPr>
        <w:t>delegue</w:t>
      </w:r>
      <w:proofErr w:type="spellEnd"/>
      <w:r w:rsidRPr="00420EE8">
        <w:rPr>
          <w:rFonts w:ascii="Arial" w:hAnsi="Arial" w:cs="Arial"/>
          <w:lang w:val="ca-ES"/>
        </w:rPr>
        <w:t xml:space="preserve">. </w:t>
      </w:r>
    </w:p>
    <w:p w:rsidR="0005577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b/>
          <w:bCs/>
          <w:lang w:val="ca-ES"/>
        </w:rPr>
        <w:t xml:space="preserve">5. Constitució i actuació del </w:t>
      </w:r>
      <w:proofErr w:type="spellStart"/>
      <w:r w:rsidRPr="00420EE8">
        <w:rPr>
          <w:rFonts w:ascii="Arial" w:hAnsi="Arial" w:cs="Arial"/>
          <w:b/>
          <w:bCs/>
          <w:lang w:val="ca-ES"/>
        </w:rPr>
        <w:t>comité</w:t>
      </w:r>
      <w:proofErr w:type="spellEnd"/>
      <w:r w:rsidRPr="00420EE8">
        <w:rPr>
          <w:rFonts w:ascii="Arial" w:hAnsi="Arial" w:cs="Arial"/>
          <w:b/>
          <w:bCs/>
          <w:lang w:val="ca-ES"/>
        </w:rPr>
        <w:t xml:space="preserve"> de selecció. </w:t>
      </w:r>
      <w:r w:rsidR="00005984">
        <w:rPr>
          <w:rFonts w:ascii="Arial" w:hAnsi="Arial" w:cs="Arial"/>
          <w:b/>
          <w:bCs/>
          <w:lang w:val="ca-ES"/>
        </w:rPr>
        <w:t>Criteris d’avaluació. Resolució</w:t>
      </w:r>
      <w:r w:rsidRPr="00420EE8">
        <w:rPr>
          <w:rFonts w:ascii="Arial" w:hAnsi="Arial" w:cs="Arial"/>
          <w:b/>
          <w:bCs/>
          <w:lang w:val="ca-ES"/>
        </w:rPr>
        <w:t xml:space="preserve">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Pr>
          <w:rFonts w:ascii="Arial" w:hAnsi="Arial" w:cs="Arial"/>
          <w:lang w:val="ca-ES"/>
        </w:rPr>
        <w:t>Una volta constituït e</w:t>
      </w:r>
      <w:r w:rsidRPr="00420EE8">
        <w:rPr>
          <w:rFonts w:ascii="Arial" w:hAnsi="Arial" w:cs="Arial"/>
          <w:lang w:val="ca-ES"/>
        </w:rPr>
        <w:t xml:space="preserve">l </w:t>
      </w:r>
      <w:proofErr w:type="spellStart"/>
      <w:r w:rsidR="00AD0583">
        <w:rPr>
          <w:rFonts w:ascii="Arial" w:hAnsi="Arial" w:cs="Arial"/>
          <w:lang w:val="ca-ES"/>
        </w:rPr>
        <w:t>comité</w:t>
      </w:r>
      <w:proofErr w:type="spellEnd"/>
      <w:r>
        <w:rPr>
          <w:rFonts w:ascii="Arial" w:hAnsi="Arial" w:cs="Arial"/>
          <w:lang w:val="ca-ES"/>
        </w:rPr>
        <w:t xml:space="preserve">, s’alçarà una acte </w:t>
      </w:r>
      <w:r w:rsidRPr="00420EE8">
        <w:rPr>
          <w:rFonts w:ascii="Arial" w:hAnsi="Arial" w:cs="Arial"/>
          <w:lang w:val="ca-ES"/>
        </w:rPr>
        <w:t>de les seues decisions. En primer lloc, comprovarà totes les candidatures presentades per verificar el compliment efectiu de les condicions establides en estes bases i, en conseqüència, pronunciar-se sobre l’admissió definitiva. A continuació, resoldrà la convocatòria, per a la qual cosa avaluarà tant la qualitat gràfica dels dossiers de treballs dels participants, com el seu currículum i la carta de motivació.</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lastRenderedPageBreak/>
        <w:t xml:space="preserve">D’entre totes les candidatures el </w:t>
      </w:r>
      <w:proofErr w:type="spellStart"/>
      <w:r w:rsidRPr="00420EE8">
        <w:rPr>
          <w:rFonts w:ascii="Arial" w:hAnsi="Arial" w:cs="Arial"/>
          <w:lang w:val="ca-ES"/>
        </w:rPr>
        <w:t>comité</w:t>
      </w:r>
      <w:proofErr w:type="spellEnd"/>
      <w:r w:rsidRPr="00420EE8">
        <w:rPr>
          <w:rFonts w:ascii="Arial" w:hAnsi="Arial" w:cs="Arial"/>
          <w:lang w:val="ca-ES"/>
        </w:rPr>
        <w:t xml:space="preserve"> seleccionarà la que </w:t>
      </w:r>
      <w:proofErr w:type="spellStart"/>
      <w:r w:rsidRPr="00420EE8">
        <w:rPr>
          <w:rFonts w:ascii="Arial" w:hAnsi="Arial" w:cs="Arial"/>
          <w:lang w:val="ca-ES"/>
        </w:rPr>
        <w:t>considere</w:t>
      </w:r>
      <w:proofErr w:type="spellEnd"/>
      <w:r w:rsidRPr="00420EE8">
        <w:rPr>
          <w:rFonts w:ascii="Arial" w:hAnsi="Arial" w:cs="Arial"/>
          <w:lang w:val="ca-ES"/>
        </w:rPr>
        <w:t xml:space="preserve"> més adequada i </w:t>
      </w:r>
      <w:proofErr w:type="spellStart"/>
      <w:r w:rsidRPr="00420EE8">
        <w:rPr>
          <w:rFonts w:ascii="Arial" w:hAnsi="Arial" w:cs="Arial"/>
          <w:lang w:val="ca-ES"/>
        </w:rPr>
        <w:t>reunisca</w:t>
      </w:r>
      <w:proofErr w:type="spellEnd"/>
      <w:r w:rsidRPr="00420EE8">
        <w:rPr>
          <w:rFonts w:ascii="Arial" w:hAnsi="Arial" w:cs="Arial"/>
          <w:lang w:val="ca-ES"/>
        </w:rPr>
        <w:t xml:space="preserve"> les millors qualitats per a la realització del treball, seguint els criteris següents: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 Experiència en projectes semblants </w:t>
      </w: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 Qualitat en treballs desenvolupats </w:t>
      </w: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Originalitat i creativitat en els resultats</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Una vegada resolta la convocatòria, el </w:t>
      </w:r>
      <w:proofErr w:type="spellStart"/>
      <w:r w:rsidRPr="00420EE8">
        <w:rPr>
          <w:rFonts w:ascii="Arial" w:hAnsi="Arial" w:cs="Arial"/>
          <w:lang w:val="ca-ES"/>
        </w:rPr>
        <w:t>comité</w:t>
      </w:r>
      <w:proofErr w:type="spellEnd"/>
      <w:r w:rsidRPr="00420EE8">
        <w:rPr>
          <w:rFonts w:ascii="Arial" w:hAnsi="Arial" w:cs="Arial"/>
          <w:lang w:val="ca-ES"/>
        </w:rPr>
        <w:t xml:space="preserve"> de selecció detallarà al professional o professionals seleccionats en una sessió informativa les especificacions tècniques necessàries per a realitzar el cartell i la imatge gràfica, així com les dates d’entrega i forma de pagament.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La resolució del </w:t>
      </w:r>
      <w:proofErr w:type="spellStart"/>
      <w:r w:rsidRPr="00420EE8">
        <w:rPr>
          <w:rFonts w:ascii="Arial" w:hAnsi="Arial" w:cs="Arial"/>
          <w:lang w:val="ca-ES"/>
        </w:rPr>
        <w:t>comité</w:t>
      </w:r>
      <w:proofErr w:type="spellEnd"/>
      <w:r w:rsidRPr="00420EE8">
        <w:rPr>
          <w:rFonts w:ascii="Arial" w:hAnsi="Arial" w:cs="Arial"/>
          <w:lang w:val="ca-ES"/>
        </w:rPr>
        <w:t xml:space="preserve"> de selecció es farà pública en les pàgines web de l’Ajuntament de València, de la Junta Central Fallera, de l’Associació de Dissenyadors de la Comunitat Valenciana, de l’Associació Professional d’Il·lustradors de València i de l’Associació d’Empreses de Comunicació Publicitària de la Comunitat Valenciana, sense perjuí de la notificació personal a qui </w:t>
      </w:r>
      <w:proofErr w:type="spellStart"/>
      <w:r w:rsidRPr="00420EE8">
        <w:rPr>
          <w:rFonts w:ascii="Arial" w:hAnsi="Arial" w:cs="Arial"/>
          <w:lang w:val="ca-ES"/>
        </w:rPr>
        <w:t>resulte</w:t>
      </w:r>
      <w:proofErr w:type="spellEnd"/>
      <w:r w:rsidRPr="00420EE8">
        <w:rPr>
          <w:rFonts w:ascii="Arial" w:hAnsi="Arial" w:cs="Arial"/>
          <w:lang w:val="ca-ES"/>
        </w:rPr>
        <w:t xml:space="preserve"> guanyador del concurs. </w:t>
      </w:r>
    </w:p>
    <w:p w:rsidR="00055778" w:rsidRPr="00420EE8" w:rsidRDefault="00055778" w:rsidP="00055778">
      <w:pPr>
        <w:pStyle w:val="Default"/>
        <w:tabs>
          <w:tab w:val="left" w:pos="-2268"/>
        </w:tabs>
        <w:jc w:val="both"/>
        <w:rPr>
          <w:rFonts w:ascii="Arial" w:hAnsi="Arial" w:cs="Arial"/>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lang w:val="ca-ES"/>
        </w:rPr>
        <w:t xml:space="preserve">Si l’execució tècnica del cartell i la imatge gràfica </w:t>
      </w:r>
      <w:proofErr w:type="spellStart"/>
      <w:r w:rsidRPr="00420EE8">
        <w:rPr>
          <w:rFonts w:ascii="Arial" w:hAnsi="Arial" w:cs="Arial"/>
          <w:lang w:val="ca-ES"/>
        </w:rPr>
        <w:t>requerix</w:t>
      </w:r>
      <w:proofErr w:type="spellEnd"/>
      <w:r w:rsidRPr="00420EE8">
        <w:rPr>
          <w:rFonts w:ascii="Arial" w:hAnsi="Arial" w:cs="Arial"/>
          <w:lang w:val="ca-ES"/>
        </w:rPr>
        <w:t xml:space="preserve"> alguna modificació per a una millor impressió, l’Ajuntament de València podrà imposar esta variació, després de la consulta prèvia amb l’autora o l’autor. </w:t>
      </w:r>
    </w:p>
    <w:p w:rsidR="00055778" w:rsidRDefault="00055778" w:rsidP="00055778">
      <w:pPr>
        <w:pStyle w:val="Default"/>
        <w:tabs>
          <w:tab w:val="left" w:pos="-2268"/>
        </w:tabs>
        <w:jc w:val="both"/>
        <w:rPr>
          <w:rFonts w:ascii="Arial" w:hAnsi="Arial" w:cs="Arial"/>
          <w:b/>
          <w:bCs/>
          <w:lang w:val="ca-ES"/>
        </w:rPr>
      </w:pPr>
    </w:p>
    <w:p w:rsidR="00055778" w:rsidRPr="00420EE8" w:rsidRDefault="00055778" w:rsidP="00055778">
      <w:pPr>
        <w:pStyle w:val="Default"/>
        <w:tabs>
          <w:tab w:val="left" w:pos="-2268"/>
        </w:tabs>
        <w:jc w:val="both"/>
        <w:rPr>
          <w:rFonts w:ascii="Arial" w:hAnsi="Arial" w:cs="Arial"/>
          <w:b/>
          <w:bCs/>
          <w:lang w:val="ca-ES"/>
        </w:rPr>
      </w:pPr>
    </w:p>
    <w:p w:rsidR="00055778" w:rsidRPr="00420EE8" w:rsidRDefault="00055778" w:rsidP="00055778">
      <w:pPr>
        <w:pStyle w:val="Default"/>
        <w:tabs>
          <w:tab w:val="left" w:pos="-2268"/>
        </w:tabs>
        <w:jc w:val="both"/>
        <w:rPr>
          <w:rFonts w:ascii="Arial" w:hAnsi="Arial" w:cs="Arial"/>
          <w:lang w:val="ca-ES"/>
        </w:rPr>
      </w:pPr>
      <w:r w:rsidRPr="00420EE8">
        <w:rPr>
          <w:rFonts w:ascii="Arial" w:hAnsi="Arial" w:cs="Arial"/>
          <w:b/>
          <w:bCs/>
          <w:lang w:val="ca-ES"/>
        </w:rPr>
        <w:t xml:space="preserve">6. </w:t>
      </w:r>
      <w:r>
        <w:rPr>
          <w:rFonts w:ascii="Arial" w:hAnsi="Arial" w:cs="Arial"/>
          <w:b/>
          <w:bCs/>
          <w:lang w:val="ca-ES"/>
        </w:rPr>
        <w:t xml:space="preserve">Procés </w:t>
      </w:r>
      <w:r w:rsidRPr="00420EE8">
        <w:rPr>
          <w:rFonts w:ascii="Arial" w:hAnsi="Arial" w:cs="Arial"/>
          <w:b/>
          <w:bCs/>
          <w:lang w:val="ca-ES"/>
        </w:rPr>
        <w:t>de convocatòria</w:t>
      </w:r>
    </w:p>
    <w:p w:rsidR="00055778" w:rsidRPr="00420EE8" w:rsidRDefault="00055778" w:rsidP="00055778">
      <w:pPr>
        <w:pStyle w:val="Default"/>
        <w:tabs>
          <w:tab w:val="left" w:pos="-2268"/>
        </w:tabs>
        <w:jc w:val="both"/>
        <w:rPr>
          <w:rFonts w:ascii="Arial" w:hAnsi="Arial" w:cs="Arial"/>
          <w:lang w:val="ca-ES"/>
        </w:rPr>
      </w:pPr>
    </w:p>
    <w:p w:rsidR="00055778" w:rsidRDefault="00055778" w:rsidP="00055778">
      <w:pPr>
        <w:pStyle w:val="Default"/>
        <w:tabs>
          <w:tab w:val="left" w:pos="-2268"/>
        </w:tabs>
        <w:jc w:val="both"/>
        <w:rPr>
          <w:rFonts w:ascii="Arial" w:hAnsi="Arial" w:cs="Arial"/>
          <w:lang w:val="ca-ES"/>
        </w:rPr>
      </w:pPr>
      <w:r w:rsidRPr="00420EE8">
        <w:rPr>
          <w:rFonts w:ascii="Arial" w:hAnsi="Arial" w:cs="Arial"/>
          <w:lang w:val="ca-ES"/>
        </w:rPr>
        <w:t>Aprovades la convocatòria i les bases que ens ocupen, es publicaran en el Tauler d’Edictes Electrònic i en les pàgines web de l’Ajuntament de València, de la Junta Central Fallera i dels col·lectius representants dels professionals del disseny, la il·lustració i la comunicació publicitària: Associació de Dissenyadors de la Comunitat Valenciana, Associació Professional d’Il·lustradors de València i Associació d’Empreses de Comunicació Publicitària de la Comunitat Valenciana.</w:t>
      </w:r>
    </w:p>
    <w:p w:rsidR="00055778" w:rsidRDefault="00055778" w:rsidP="00055778">
      <w:pPr>
        <w:pStyle w:val="Default"/>
        <w:tabs>
          <w:tab w:val="left" w:pos="-2268"/>
        </w:tabs>
        <w:jc w:val="both"/>
        <w:rPr>
          <w:rFonts w:ascii="Arial" w:hAnsi="Arial" w:cs="Arial"/>
          <w:lang w:val="ca-ES"/>
        </w:rPr>
      </w:pPr>
    </w:p>
    <w:p w:rsidR="00055778" w:rsidRPr="00055778" w:rsidRDefault="00055778" w:rsidP="00055778">
      <w:pPr>
        <w:pStyle w:val="Default"/>
        <w:tabs>
          <w:tab w:val="left" w:pos="-2268"/>
        </w:tabs>
        <w:jc w:val="both"/>
        <w:rPr>
          <w:rFonts w:ascii="Arial" w:hAnsi="Arial" w:cs="Arial"/>
          <w:lang w:val="ca-ES"/>
        </w:rPr>
      </w:pPr>
      <w:r>
        <w:rPr>
          <w:rFonts w:ascii="Arial" w:hAnsi="Arial" w:cs="Arial"/>
          <w:lang w:val="ca-ES"/>
        </w:rPr>
        <w:t xml:space="preserve">El termini </w:t>
      </w:r>
      <w:r w:rsidRPr="00801C19">
        <w:rPr>
          <w:rFonts w:ascii="Arial" w:hAnsi="Arial" w:cs="Arial"/>
          <w:lang w:val="ca-ES"/>
        </w:rPr>
        <w:t xml:space="preserve">per a l’enviament de </w:t>
      </w:r>
      <w:r w:rsidRPr="00515B7E">
        <w:rPr>
          <w:rFonts w:ascii="Arial" w:hAnsi="Arial" w:cs="Arial"/>
          <w:lang w:val="ca-ES"/>
        </w:rPr>
        <w:t xml:space="preserve">candidatures començarà </w:t>
      </w:r>
      <w:r w:rsidR="00905FB5" w:rsidRPr="00515B7E">
        <w:rPr>
          <w:rFonts w:ascii="Arial" w:hAnsi="Arial" w:cs="Arial"/>
          <w:lang w:val="ca-ES"/>
        </w:rPr>
        <w:t xml:space="preserve">el </w:t>
      </w:r>
      <w:r w:rsidR="001D3E43">
        <w:rPr>
          <w:rFonts w:ascii="Arial" w:hAnsi="Arial" w:cs="Arial"/>
          <w:lang w:val="ca-ES"/>
        </w:rPr>
        <w:t>8</w:t>
      </w:r>
      <w:bookmarkStart w:id="0" w:name="_GoBack"/>
      <w:bookmarkEnd w:id="0"/>
      <w:r w:rsidR="003A3EB9" w:rsidRPr="00515B7E">
        <w:rPr>
          <w:rFonts w:ascii="Arial" w:hAnsi="Arial" w:cs="Arial"/>
          <w:lang w:val="ca-ES"/>
        </w:rPr>
        <w:t xml:space="preserve"> de novembre d</w:t>
      </w:r>
      <w:r w:rsidR="00905FB5" w:rsidRPr="00515B7E">
        <w:rPr>
          <w:rFonts w:ascii="Arial" w:hAnsi="Arial" w:cs="Arial"/>
          <w:lang w:val="ca-ES"/>
        </w:rPr>
        <w:t xml:space="preserve">e 2016 i conclourà </w:t>
      </w:r>
      <w:r w:rsidR="00B81136">
        <w:rPr>
          <w:rFonts w:ascii="Arial" w:hAnsi="Arial" w:cs="Arial"/>
          <w:lang w:val="ca-ES"/>
        </w:rPr>
        <w:t>e</w:t>
      </w:r>
      <w:r w:rsidR="003A3EB9" w:rsidRPr="00515B7E">
        <w:rPr>
          <w:rFonts w:ascii="Arial" w:hAnsi="Arial" w:cs="Arial"/>
          <w:lang w:val="ca-ES"/>
        </w:rPr>
        <w:t>l</w:t>
      </w:r>
      <w:r w:rsidR="00B81136">
        <w:rPr>
          <w:rFonts w:ascii="Arial" w:hAnsi="Arial" w:cs="Arial"/>
          <w:lang w:val="ca-ES"/>
        </w:rPr>
        <w:t xml:space="preserve"> </w:t>
      </w:r>
      <w:r w:rsidR="003A3EB9" w:rsidRPr="00515B7E">
        <w:rPr>
          <w:rFonts w:ascii="Arial" w:hAnsi="Arial" w:cs="Arial"/>
          <w:lang w:val="ca-ES"/>
        </w:rPr>
        <w:t>1</w:t>
      </w:r>
      <w:r w:rsidR="001D3E43">
        <w:rPr>
          <w:rFonts w:ascii="Arial" w:hAnsi="Arial" w:cs="Arial"/>
          <w:lang w:val="ca-ES"/>
        </w:rPr>
        <w:t>7</w:t>
      </w:r>
      <w:r w:rsidR="00905FB5" w:rsidRPr="00515B7E">
        <w:rPr>
          <w:rFonts w:ascii="Arial" w:hAnsi="Arial" w:cs="Arial"/>
          <w:lang w:val="ca-ES"/>
        </w:rPr>
        <w:t xml:space="preserve"> de novembre de 2016</w:t>
      </w:r>
      <w:r w:rsidR="003A3EB9" w:rsidRPr="00515B7E">
        <w:rPr>
          <w:rFonts w:ascii="Arial" w:hAnsi="Arial" w:cs="Arial"/>
          <w:lang w:val="ca-ES"/>
        </w:rPr>
        <w:t>, a les 14 hores</w:t>
      </w:r>
      <w:r w:rsidR="00905FB5" w:rsidRPr="00515B7E">
        <w:rPr>
          <w:rFonts w:ascii="Arial" w:hAnsi="Arial" w:cs="Arial"/>
          <w:lang w:val="ca-ES"/>
        </w:rPr>
        <w:t>.</w:t>
      </w:r>
    </w:p>
    <w:sectPr w:rsidR="00055778" w:rsidRPr="00055778" w:rsidSect="00075BAA">
      <w:pgSz w:w="12240" w:h="15840"/>
      <w:pgMar w:top="1560" w:right="1418"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F5" w:rsidRDefault="00290FF5" w:rsidP="00DD0E89">
      <w:pPr>
        <w:spacing w:after="0" w:line="240" w:lineRule="auto"/>
      </w:pPr>
      <w:r>
        <w:separator/>
      </w:r>
    </w:p>
  </w:endnote>
  <w:endnote w:type="continuationSeparator" w:id="0">
    <w:p w:rsidR="00290FF5" w:rsidRDefault="00290FF5" w:rsidP="00DD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F5" w:rsidRDefault="00290FF5" w:rsidP="00DD0E89">
      <w:pPr>
        <w:spacing w:after="0" w:line="240" w:lineRule="auto"/>
      </w:pPr>
      <w:r>
        <w:separator/>
      </w:r>
    </w:p>
  </w:footnote>
  <w:footnote w:type="continuationSeparator" w:id="0">
    <w:p w:rsidR="00290FF5" w:rsidRDefault="00290FF5" w:rsidP="00DD0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4827"/>
    <w:multiLevelType w:val="hybridMultilevel"/>
    <w:tmpl w:val="48B80D06"/>
    <w:lvl w:ilvl="0" w:tplc="2772BC1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ECE45B7"/>
    <w:multiLevelType w:val="hybridMultilevel"/>
    <w:tmpl w:val="CBECB798"/>
    <w:lvl w:ilvl="0" w:tplc="26C24B80">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6703222A"/>
    <w:multiLevelType w:val="multilevel"/>
    <w:tmpl w:val="D55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1A"/>
    <w:rsid w:val="00005984"/>
    <w:rsid w:val="00046C2C"/>
    <w:rsid w:val="00055778"/>
    <w:rsid w:val="00075BAA"/>
    <w:rsid w:val="000A1248"/>
    <w:rsid w:val="000A3A64"/>
    <w:rsid w:val="000A7BDB"/>
    <w:rsid w:val="000C4334"/>
    <w:rsid w:val="000D164C"/>
    <w:rsid w:val="001176A1"/>
    <w:rsid w:val="00123B16"/>
    <w:rsid w:val="00154F9C"/>
    <w:rsid w:val="0018131E"/>
    <w:rsid w:val="001C69BD"/>
    <w:rsid w:val="001D3E43"/>
    <w:rsid w:val="001E357D"/>
    <w:rsid w:val="00217448"/>
    <w:rsid w:val="002247C3"/>
    <w:rsid w:val="002333EB"/>
    <w:rsid w:val="002343E2"/>
    <w:rsid w:val="00247894"/>
    <w:rsid w:val="00252DA9"/>
    <w:rsid w:val="002578ED"/>
    <w:rsid w:val="002743DD"/>
    <w:rsid w:val="00290FF5"/>
    <w:rsid w:val="002A4CC7"/>
    <w:rsid w:val="002B38AB"/>
    <w:rsid w:val="002C194F"/>
    <w:rsid w:val="002C3058"/>
    <w:rsid w:val="002D6345"/>
    <w:rsid w:val="002E5E12"/>
    <w:rsid w:val="00314D28"/>
    <w:rsid w:val="003422AC"/>
    <w:rsid w:val="003661C3"/>
    <w:rsid w:val="003761BE"/>
    <w:rsid w:val="00376B76"/>
    <w:rsid w:val="003842BB"/>
    <w:rsid w:val="003A3EB9"/>
    <w:rsid w:val="003E6A26"/>
    <w:rsid w:val="00420EE8"/>
    <w:rsid w:val="00496C2F"/>
    <w:rsid w:val="004B14FA"/>
    <w:rsid w:val="004C2DCC"/>
    <w:rsid w:val="004E2BAD"/>
    <w:rsid w:val="005077F7"/>
    <w:rsid w:val="00515B7E"/>
    <w:rsid w:val="005210DE"/>
    <w:rsid w:val="00522D63"/>
    <w:rsid w:val="00532E9A"/>
    <w:rsid w:val="00533229"/>
    <w:rsid w:val="0055659D"/>
    <w:rsid w:val="00564210"/>
    <w:rsid w:val="005754F0"/>
    <w:rsid w:val="00575739"/>
    <w:rsid w:val="005A1B62"/>
    <w:rsid w:val="005B72F2"/>
    <w:rsid w:val="005C4677"/>
    <w:rsid w:val="005F03D7"/>
    <w:rsid w:val="00623D05"/>
    <w:rsid w:val="0064251A"/>
    <w:rsid w:val="00673CA9"/>
    <w:rsid w:val="006B0B5B"/>
    <w:rsid w:val="006C71C0"/>
    <w:rsid w:val="006F7034"/>
    <w:rsid w:val="00746C82"/>
    <w:rsid w:val="007B27EE"/>
    <w:rsid w:val="007B3705"/>
    <w:rsid w:val="007B4F6A"/>
    <w:rsid w:val="007B7D4A"/>
    <w:rsid w:val="007D2560"/>
    <w:rsid w:val="007E2FB9"/>
    <w:rsid w:val="00801C19"/>
    <w:rsid w:val="008038E0"/>
    <w:rsid w:val="00837E19"/>
    <w:rsid w:val="00866050"/>
    <w:rsid w:val="008A5092"/>
    <w:rsid w:val="008B0D79"/>
    <w:rsid w:val="008B3990"/>
    <w:rsid w:val="008D28EF"/>
    <w:rsid w:val="008D6C60"/>
    <w:rsid w:val="008E0742"/>
    <w:rsid w:val="00905FB5"/>
    <w:rsid w:val="00912EED"/>
    <w:rsid w:val="00927D60"/>
    <w:rsid w:val="009319F0"/>
    <w:rsid w:val="0093622B"/>
    <w:rsid w:val="009461F7"/>
    <w:rsid w:val="00986858"/>
    <w:rsid w:val="009A04D2"/>
    <w:rsid w:val="009D7D46"/>
    <w:rsid w:val="00A131D0"/>
    <w:rsid w:val="00A24030"/>
    <w:rsid w:val="00A629BF"/>
    <w:rsid w:val="00A758A9"/>
    <w:rsid w:val="00A80E17"/>
    <w:rsid w:val="00A8326C"/>
    <w:rsid w:val="00A84AFB"/>
    <w:rsid w:val="00AA06E0"/>
    <w:rsid w:val="00AD0583"/>
    <w:rsid w:val="00B615E0"/>
    <w:rsid w:val="00B719F6"/>
    <w:rsid w:val="00B81136"/>
    <w:rsid w:val="00B82AA9"/>
    <w:rsid w:val="00C50B42"/>
    <w:rsid w:val="00C84748"/>
    <w:rsid w:val="00CB189D"/>
    <w:rsid w:val="00CF1D71"/>
    <w:rsid w:val="00CF7D63"/>
    <w:rsid w:val="00D3329F"/>
    <w:rsid w:val="00D40674"/>
    <w:rsid w:val="00D409DB"/>
    <w:rsid w:val="00D524FC"/>
    <w:rsid w:val="00D52AF2"/>
    <w:rsid w:val="00D53F35"/>
    <w:rsid w:val="00DA4368"/>
    <w:rsid w:val="00DA789B"/>
    <w:rsid w:val="00DB7D5C"/>
    <w:rsid w:val="00DC7639"/>
    <w:rsid w:val="00DC772F"/>
    <w:rsid w:val="00DD0E89"/>
    <w:rsid w:val="00DE1E22"/>
    <w:rsid w:val="00DF3408"/>
    <w:rsid w:val="00E17E36"/>
    <w:rsid w:val="00E47FEA"/>
    <w:rsid w:val="00E77D92"/>
    <w:rsid w:val="00E9312D"/>
    <w:rsid w:val="00EC2CFF"/>
    <w:rsid w:val="00ED6794"/>
    <w:rsid w:val="00F01A78"/>
    <w:rsid w:val="00F135D4"/>
    <w:rsid w:val="00F2231A"/>
    <w:rsid w:val="00F70A90"/>
    <w:rsid w:val="00F96B29"/>
    <w:rsid w:val="00FA1EC4"/>
    <w:rsid w:val="00FC0333"/>
    <w:rsid w:val="00FF6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E0"/>
    <w:pPr>
      <w:spacing w:after="200" w:line="276" w:lineRule="auto"/>
    </w:pPr>
    <w:rPr>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rsid w:val="0064251A"/>
    <w:pPr>
      <w:autoSpaceDE w:val="0"/>
      <w:autoSpaceDN w:val="0"/>
      <w:adjustRightInd w:val="0"/>
    </w:pPr>
    <w:rPr>
      <w:rFonts w:ascii="Arial" w:hAnsi="Arial" w:cs="Arial"/>
      <w:sz w:val="24"/>
      <w:szCs w:val="24"/>
      <w:lang w:eastAsia="en-US"/>
    </w:rPr>
  </w:style>
  <w:style w:type="paragraph" w:customStyle="1" w:styleId="Default">
    <w:name w:val="Default"/>
    <w:basedOn w:val="Normal0"/>
    <w:uiPriority w:val="99"/>
    <w:rsid w:val="0064251A"/>
    <w:rPr>
      <w:rFonts w:ascii="Calibri" w:hAnsi="Calibri" w:cs="Calibri"/>
    </w:rPr>
  </w:style>
  <w:style w:type="character" w:customStyle="1" w:styleId="apple-converted-space">
    <w:name w:val="apple-converted-space"/>
    <w:basedOn w:val="Fuentedeprrafopredeter"/>
    <w:uiPriority w:val="99"/>
    <w:rsid w:val="004E2BAD"/>
    <w:rPr>
      <w:rFonts w:cs="Times New Roman"/>
    </w:rPr>
  </w:style>
  <w:style w:type="character" w:styleId="Hipervnculo">
    <w:name w:val="Hyperlink"/>
    <w:basedOn w:val="Fuentedeprrafopredeter"/>
    <w:uiPriority w:val="99"/>
    <w:rsid w:val="005B72F2"/>
    <w:rPr>
      <w:rFonts w:cs="Times New Roman"/>
      <w:color w:val="0000FF"/>
      <w:u w:val="single"/>
    </w:rPr>
  </w:style>
  <w:style w:type="character" w:styleId="Textoennegrita">
    <w:name w:val="Strong"/>
    <w:basedOn w:val="Fuentedeprrafopredeter"/>
    <w:uiPriority w:val="99"/>
    <w:qFormat/>
    <w:rsid w:val="002C194F"/>
    <w:rPr>
      <w:rFonts w:cs="Times New Roman"/>
      <w:b/>
      <w:bCs/>
    </w:rPr>
  </w:style>
  <w:style w:type="paragraph" w:styleId="Textodeglobo">
    <w:name w:val="Balloon Text"/>
    <w:basedOn w:val="Normal"/>
    <w:link w:val="TextodegloboCar"/>
    <w:uiPriority w:val="99"/>
    <w:semiHidden/>
    <w:rsid w:val="008B39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B3990"/>
    <w:rPr>
      <w:rFonts w:ascii="Tahoma" w:hAnsi="Tahoma" w:cs="Tahoma"/>
      <w:sz w:val="16"/>
      <w:szCs w:val="16"/>
      <w:lang w:val="ca-ES"/>
    </w:rPr>
  </w:style>
  <w:style w:type="paragraph" w:styleId="Encabezado">
    <w:name w:val="header"/>
    <w:basedOn w:val="Normal"/>
    <w:link w:val="EncabezadoCar"/>
    <w:uiPriority w:val="99"/>
    <w:rsid w:val="00DD0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D0E89"/>
    <w:rPr>
      <w:rFonts w:cs="Times New Roman"/>
      <w:lang w:val="ca-ES"/>
    </w:rPr>
  </w:style>
  <w:style w:type="paragraph" w:styleId="Piedepgina">
    <w:name w:val="footer"/>
    <w:basedOn w:val="Normal"/>
    <w:link w:val="PiedepginaCar"/>
    <w:uiPriority w:val="99"/>
    <w:rsid w:val="00DD0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D0E89"/>
    <w:rPr>
      <w:rFonts w:cs="Times New Roman"/>
      <w:lang w:val="ca-ES"/>
    </w:rPr>
  </w:style>
  <w:style w:type="paragraph" w:styleId="Textoindependiente">
    <w:name w:val="Body Text"/>
    <w:basedOn w:val="Normal"/>
    <w:link w:val="TextoindependienteCar"/>
    <w:rsid w:val="003761BE"/>
    <w:pPr>
      <w:widowControl w:val="0"/>
      <w:overflowPunct w:val="0"/>
      <w:autoSpaceDE w:val="0"/>
      <w:autoSpaceDN w:val="0"/>
      <w:adjustRightInd w:val="0"/>
      <w:spacing w:after="0" w:line="240" w:lineRule="auto"/>
      <w:jc w:val="both"/>
      <w:textAlignment w:val="baseline"/>
    </w:pPr>
    <w:rPr>
      <w:rFonts w:ascii="Times New Roman" w:eastAsia="Times New Roman" w:hAnsi="Times New Roman"/>
      <w:kern w:val="28"/>
      <w:sz w:val="24"/>
      <w:szCs w:val="20"/>
      <w:lang w:val="en-US" w:eastAsia="es-ES"/>
    </w:rPr>
  </w:style>
  <w:style w:type="character" w:customStyle="1" w:styleId="TextoindependienteCar">
    <w:name w:val="Texto independiente Car"/>
    <w:basedOn w:val="Fuentedeprrafopredeter"/>
    <w:link w:val="Textoindependiente"/>
    <w:rsid w:val="003761BE"/>
    <w:rPr>
      <w:rFonts w:ascii="Times New Roman" w:eastAsia="Times New Roman" w:hAnsi="Times New Roman"/>
      <w:kern w:val="28"/>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E0"/>
    <w:pPr>
      <w:spacing w:after="200" w:line="276" w:lineRule="auto"/>
    </w:pPr>
    <w:rPr>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rsid w:val="0064251A"/>
    <w:pPr>
      <w:autoSpaceDE w:val="0"/>
      <w:autoSpaceDN w:val="0"/>
      <w:adjustRightInd w:val="0"/>
    </w:pPr>
    <w:rPr>
      <w:rFonts w:ascii="Arial" w:hAnsi="Arial" w:cs="Arial"/>
      <w:sz w:val="24"/>
      <w:szCs w:val="24"/>
      <w:lang w:eastAsia="en-US"/>
    </w:rPr>
  </w:style>
  <w:style w:type="paragraph" w:customStyle="1" w:styleId="Default">
    <w:name w:val="Default"/>
    <w:basedOn w:val="Normal0"/>
    <w:uiPriority w:val="99"/>
    <w:rsid w:val="0064251A"/>
    <w:rPr>
      <w:rFonts w:ascii="Calibri" w:hAnsi="Calibri" w:cs="Calibri"/>
    </w:rPr>
  </w:style>
  <w:style w:type="character" w:customStyle="1" w:styleId="apple-converted-space">
    <w:name w:val="apple-converted-space"/>
    <w:basedOn w:val="Fuentedeprrafopredeter"/>
    <w:uiPriority w:val="99"/>
    <w:rsid w:val="004E2BAD"/>
    <w:rPr>
      <w:rFonts w:cs="Times New Roman"/>
    </w:rPr>
  </w:style>
  <w:style w:type="character" w:styleId="Hipervnculo">
    <w:name w:val="Hyperlink"/>
    <w:basedOn w:val="Fuentedeprrafopredeter"/>
    <w:uiPriority w:val="99"/>
    <w:rsid w:val="005B72F2"/>
    <w:rPr>
      <w:rFonts w:cs="Times New Roman"/>
      <w:color w:val="0000FF"/>
      <w:u w:val="single"/>
    </w:rPr>
  </w:style>
  <w:style w:type="character" w:styleId="Textoennegrita">
    <w:name w:val="Strong"/>
    <w:basedOn w:val="Fuentedeprrafopredeter"/>
    <w:uiPriority w:val="99"/>
    <w:qFormat/>
    <w:rsid w:val="002C194F"/>
    <w:rPr>
      <w:rFonts w:cs="Times New Roman"/>
      <w:b/>
      <w:bCs/>
    </w:rPr>
  </w:style>
  <w:style w:type="paragraph" w:styleId="Textodeglobo">
    <w:name w:val="Balloon Text"/>
    <w:basedOn w:val="Normal"/>
    <w:link w:val="TextodegloboCar"/>
    <w:uiPriority w:val="99"/>
    <w:semiHidden/>
    <w:rsid w:val="008B39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B3990"/>
    <w:rPr>
      <w:rFonts w:ascii="Tahoma" w:hAnsi="Tahoma" w:cs="Tahoma"/>
      <w:sz w:val="16"/>
      <w:szCs w:val="16"/>
      <w:lang w:val="ca-ES"/>
    </w:rPr>
  </w:style>
  <w:style w:type="paragraph" w:styleId="Encabezado">
    <w:name w:val="header"/>
    <w:basedOn w:val="Normal"/>
    <w:link w:val="EncabezadoCar"/>
    <w:uiPriority w:val="99"/>
    <w:rsid w:val="00DD0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D0E89"/>
    <w:rPr>
      <w:rFonts w:cs="Times New Roman"/>
      <w:lang w:val="ca-ES"/>
    </w:rPr>
  </w:style>
  <w:style w:type="paragraph" w:styleId="Piedepgina">
    <w:name w:val="footer"/>
    <w:basedOn w:val="Normal"/>
    <w:link w:val="PiedepginaCar"/>
    <w:uiPriority w:val="99"/>
    <w:rsid w:val="00DD0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D0E89"/>
    <w:rPr>
      <w:rFonts w:cs="Times New Roman"/>
      <w:lang w:val="ca-ES"/>
    </w:rPr>
  </w:style>
  <w:style w:type="paragraph" w:styleId="Textoindependiente">
    <w:name w:val="Body Text"/>
    <w:basedOn w:val="Normal"/>
    <w:link w:val="TextoindependienteCar"/>
    <w:rsid w:val="003761BE"/>
    <w:pPr>
      <w:widowControl w:val="0"/>
      <w:overflowPunct w:val="0"/>
      <w:autoSpaceDE w:val="0"/>
      <w:autoSpaceDN w:val="0"/>
      <w:adjustRightInd w:val="0"/>
      <w:spacing w:after="0" w:line="240" w:lineRule="auto"/>
      <w:jc w:val="both"/>
      <w:textAlignment w:val="baseline"/>
    </w:pPr>
    <w:rPr>
      <w:rFonts w:ascii="Times New Roman" w:eastAsia="Times New Roman" w:hAnsi="Times New Roman"/>
      <w:kern w:val="28"/>
      <w:sz w:val="24"/>
      <w:szCs w:val="20"/>
      <w:lang w:val="en-US" w:eastAsia="es-ES"/>
    </w:rPr>
  </w:style>
  <w:style w:type="character" w:customStyle="1" w:styleId="TextoindependienteCar">
    <w:name w:val="Texto independiente Car"/>
    <w:basedOn w:val="Fuentedeprrafopredeter"/>
    <w:link w:val="Textoindependiente"/>
    <w:rsid w:val="003761BE"/>
    <w:rPr>
      <w:rFonts w:ascii="Times New Roman" w:eastAsia="Times New Roman" w:hAnsi="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2251">
      <w:marLeft w:val="0"/>
      <w:marRight w:val="0"/>
      <w:marTop w:val="0"/>
      <w:marBottom w:val="0"/>
      <w:divBdr>
        <w:top w:val="none" w:sz="0" w:space="0" w:color="auto"/>
        <w:left w:val="none" w:sz="0" w:space="0" w:color="auto"/>
        <w:bottom w:val="none" w:sz="0" w:space="0" w:color="auto"/>
        <w:right w:val="none" w:sz="0" w:space="0" w:color="auto"/>
      </w:divBdr>
      <w:divsChild>
        <w:div w:id="42222261">
          <w:marLeft w:val="0"/>
          <w:marRight w:val="0"/>
          <w:marTop w:val="0"/>
          <w:marBottom w:val="0"/>
          <w:divBdr>
            <w:top w:val="none" w:sz="0" w:space="0" w:color="auto"/>
            <w:left w:val="none" w:sz="0" w:space="0" w:color="auto"/>
            <w:bottom w:val="none" w:sz="0" w:space="0" w:color="auto"/>
            <w:right w:val="none" w:sz="0" w:space="0" w:color="auto"/>
          </w:divBdr>
          <w:divsChild>
            <w:div w:id="42222254">
              <w:marLeft w:val="0"/>
              <w:marRight w:val="0"/>
              <w:marTop w:val="0"/>
              <w:marBottom w:val="0"/>
              <w:divBdr>
                <w:top w:val="none" w:sz="0" w:space="0" w:color="auto"/>
                <w:left w:val="none" w:sz="0" w:space="0" w:color="auto"/>
                <w:bottom w:val="none" w:sz="0" w:space="0" w:color="auto"/>
                <w:right w:val="none" w:sz="0" w:space="0" w:color="auto"/>
              </w:divBdr>
              <w:divsChild>
                <w:div w:id="42222256">
                  <w:marLeft w:val="0"/>
                  <w:marRight w:val="0"/>
                  <w:marTop w:val="0"/>
                  <w:marBottom w:val="0"/>
                  <w:divBdr>
                    <w:top w:val="none" w:sz="0" w:space="0" w:color="auto"/>
                    <w:left w:val="none" w:sz="0" w:space="0" w:color="auto"/>
                    <w:bottom w:val="none" w:sz="0" w:space="0" w:color="auto"/>
                    <w:right w:val="none" w:sz="0" w:space="0" w:color="auto"/>
                  </w:divBdr>
                  <w:divsChild>
                    <w:div w:id="42222252">
                      <w:marLeft w:val="0"/>
                      <w:marRight w:val="0"/>
                      <w:marTop w:val="0"/>
                      <w:marBottom w:val="0"/>
                      <w:divBdr>
                        <w:top w:val="none" w:sz="0" w:space="0" w:color="auto"/>
                        <w:left w:val="none" w:sz="0" w:space="0" w:color="auto"/>
                        <w:bottom w:val="none" w:sz="0" w:space="0" w:color="auto"/>
                        <w:right w:val="none" w:sz="0" w:space="0" w:color="auto"/>
                      </w:divBdr>
                      <w:divsChild>
                        <w:div w:id="42222253">
                          <w:marLeft w:val="0"/>
                          <w:marRight w:val="0"/>
                          <w:marTop w:val="0"/>
                          <w:marBottom w:val="0"/>
                          <w:divBdr>
                            <w:top w:val="none" w:sz="0" w:space="0" w:color="auto"/>
                            <w:left w:val="none" w:sz="0" w:space="0" w:color="auto"/>
                            <w:bottom w:val="none" w:sz="0" w:space="0" w:color="auto"/>
                            <w:right w:val="none" w:sz="0" w:space="0" w:color="auto"/>
                          </w:divBdr>
                        </w:div>
                        <w:div w:id="42222255">
                          <w:marLeft w:val="0"/>
                          <w:marRight w:val="0"/>
                          <w:marTop w:val="0"/>
                          <w:marBottom w:val="0"/>
                          <w:divBdr>
                            <w:top w:val="none" w:sz="0" w:space="0" w:color="auto"/>
                            <w:left w:val="none" w:sz="0" w:space="0" w:color="auto"/>
                            <w:bottom w:val="none" w:sz="0" w:space="0" w:color="auto"/>
                            <w:right w:val="none" w:sz="0" w:space="0" w:color="auto"/>
                          </w:divBdr>
                        </w:div>
                        <w:div w:id="42222257">
                          <w:marLeft w:val="0"/>
                          <w:marRight w:val="0"/>
                          <w:marTop w:val="0"/>
                          <w:marBottom w:val="0"/>
                          <w:divBdr>
                            <w:top w:val="none" w:sz="0" w:space="0" w:color="auto"/>
                            <w:left w:val="none" w:sz="0" w:space="0" w:color="auto"/>
                            <w:bottom w:val="none" w:sz="0" w:space="0" w:color="auto"/>
                            <w:right w:val="none" w:sz="0" w:space="0" w:color="auto"/>
                          </w:divBdr>
                        </w:div>
                        <w:div w:id="42222258">
                          <w:marLeft w:val="0"/>
                          <w:marRight w:val="0"/>
                          <w:marTop w:val="0"/>
                          <w:marBottom w:val="0"/>
                          <w:divBdr>
                            <w:top w:val="none" w:sz="0" w:space="0" w:color="auto"/>
                            <w:left w:val="none" w:sz="0" w:space="0" w:color="auto"/>
                            <w:bottom w:val="none" w:sz="0" w:space="0" w:color="auto"/>
                            <w:right w:val="none" w:sz="0" w:space="0" w:color="auto"/>
                          </w:divBdr>
                        </w:div>
                        <w:div w:id="42222260">
                          <w:marLeft w:val="0"/>
                          <w:marRight w:val="0"/>
                          <w:marTop w:val="0"/>
                          <w:marBottom w:val="0"/>
                          <w:divBdr>
                            <w:top w:val="none" w:sz="0" w:space="0" w:color="auto"/>
                            <w:left w:val="none" w:sz="0" w:space="0" w:color="auto"/>
                            <w:bottom w:val="none" w:sz="0" w:space="0" w:color="auto"/>
                            <w:right w:val="none" w:sz="0" w:space="0" w:color="auto"/>
                          </w:divBdr>
                        </w:div>
                        <w:div w:id="42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222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MOCIÓ</vt:lpstr>
    </vt:vector>
  </TitlesOfParts>
  <Company>Ajuntament de València</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MOCIÓ</dc:title>
  <dc:creator>Josep Lluís Marín García</dc:creator>
  <cp:lastModifiedBy>Josep Lluís Marín García</cp:lastModifiedBy>
  <cp:revision>4</cp:revision>
  <cp:lastPrinted>2016-10-05T07:35:00Z</cp:lastPrinted>
  <dcterms:created xsi:type="dcterms:W3CDTF">2016-10-26T11:54:00Z</dcterms:created>
  <dcterms:modified xsi:type="dcterms:W3CDTF">2016-11-02T11:44:00Z</dcterms:modified>
</cp:coreProperties>
</file>